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tbl-history"/>
          <w:p>
            <w:pPr>
              <w:jc w:val="center"/>
            </w:pPr>
            <w:pPr>
              <w:jc w:val="start"/>
              <w:spacing w:before="200"/>
              <w:pStyle w:val="ImageCaption"/>
            </w:pPr>
            <w:r>
              <w:t xml:space="preserve">Table 1: Recent historic eruptions on La Palma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Name</w:t>
                  </w:r>
                </w:p>
              </w:tc>
              <w:tc>
                <w:tcPr/>
                <w:p>
                  <w:pPr>
                    <w:pStyle w:val="Compact"/>
                    <w:jc w:val="left"/>
                    <w:jc w:val="center"/>
                  </w:pPr>
                  <w:r>
                    <w:t xml:space="preserve">Year</w:t>
                  </w:r>
                </w:p>
              </w:tc>
            </w:tr>
            <w:tr>
              <w:tc>
                <w:tcPr/>
                <w:p>
                  <w:pPr>
                    <w:pStyle w:val="Compact"/>
                    <w:jc w:val="left"/>
                    <w:jc w:val="center"/>
                  </w:pPr>
                  <w:r>
                    <w:t xml:space="preserve">Current</w:t>
                  </w:r>
                </w:p>
              </w:tc>
              <w:tc>
                <w:tcPr/>
                <w:p>
                  <w:pPr>
                    <w:pStyle w:val="Compact"/>
                    <w:jc w:val="left"/>
                    <w:jc w:val="center"/>
                  </w:pPr>
                  <w:r>
                    <w:t xml:space="preserve">2021</w:t>
                  </w:r>
                </w:p>
              </w:tc>
            </w:tr>
            <w:tr>
              <w:tc>
                <w:tcPr/>
                <w:p>
                  <w:pPr>
                    <w:pStyle w:val="Compact"/>
                    <w:jc w:val="left"/>
                    <w:jc w:val="center"/>
                  </w:pPr>
                  <w:r>
                    <w:t xml:space="preserve">Teneguía</w:t>
                  </w:r>
                </w:p>
              </w:tc>
              <w:tc>
                <w:tcPr/>
                <w:p>
                  <w:pPr>
                    <w:pStyle w:val="Compact"/>
                    <w:jc w:val="left"/>
                    <w:jc w:val="center"/>
                  </w:pPr>
                  <w:r>
                    <w:t xml:space="preserve">1971</w:t>
                  </w:r>
                </w:p>
              </w:tc>
            </w:tr>
            <w:tr>
              <w:tc>
                <w:tcPr/>
                <w:p>
                  <w:pPr>
                    <w:pStyle w:val="Compact"/>
                    <w:jc w:val="left"/>
                    <w:jc w:val="center"/>
                  </w:pPr>
                  <w:r>
                    <w:t xml:space="preserve">Nambroque</w:t>
                  </w:r>
                </w:p>
              </w:tc>
              <w:tc>
                <w:tcPr/>
                <w:p>
                  <w:pPr>
                    <w:pStyle w:val="Compact"/>
                    <w:jc w:val="left"/>
                    <w:jc w:val="center"/>
                  </w:pPr>
                  <w:r>
                    <w:t xml:space="preserve">1949</w:t>
                  </w:r>
                </w:p>
              </w:tc>
            </w:tr>
            <w:tr>
              <w:tc>
                <w:tcPr/>
                <w:p>
                  <w:pPr>
                    <w:pStyle w:val="Compact"/>
                    <w:jc w:val="left"/>
                    <w:jc w:val="center"/>
                  </w:pPr>
                  <w:r>
                    <w:t xml:space="preserve">El Charco</w:t>
                  </w:r>
                </w:p>
              </w:tc>
              <w:tc>
                <w:tcPr/>
                <w:p>
                  <w:pPr>
                    <w:pStyle w:val="Compact"/>
                    <w:jc w:val="left"/>
                    <w:jc w:val="center"/>
                  </w:pPr>
                  <w:r>
                    <w:t xml:space="preserve">1712</w:t>
                  </w:r>
                </w:p>
              </w:tc>
            </w:tr>
            <w:tr>
              <w:tc>
                <w:tcPr/>
                <w:p>
                  <w:pPr>
                    <w:pStyle w:val="Compact"/>
                    <w:jc w:val="left"/>
                    <w:jc w:val="center"/>
                  </w:pPr>
                  <w:r>
                    <w:t xml:space="preserve">Volcán San Antonio</w:t>
                  </w:r>
                </w:p>
              </w:tc>
              <w:tc>
                <w:tcPr/>
                <w:p>
                  <w:pPr>
                    <w:pStyle w:val="Compact"/>
                    <w:jc w:val="left"/>
                    <w:jc w:val="center"/>
                  </w:pPr>
                  <w:r>
                    <w:t xml:space="preserve">1677</w:t>
                  </w:r>
                </w:p>
              </w:tc>
            </w:tr>
            <w:tr>
              <w:tc>
                <w:tcPr/>
                <w:p>
                  <w:pPr>
                    <w:pStyle w:val="Compact"/>
                    <w:jc w:val="left"/>
                    <w:jc w:val="center"/>
                  </w:pPr>
                  <w:r>
                    <w:t xml:space="preserve">Volcán San Martin</w:t>
                  </w:r>
                </w:p>
              </w:tc>
              <w:tc>
                <w:tcPr/>
                <w:p>
                  <w:pPr>
                    <w:pStyle w:val="Compact"/>
                    <w:jc w:val="left"/>
                    <w:jc w:val="center"/>
                  </w:pPr>
                  <w:r>
                    <w:t xml:space="preserve">1646</w:t>
                  </w:r>
                </w:p>
              </w:tc>
            </w:tr>
            <w:tr>
              <w:tc>
                <w:tcPr/>
                <w:p>
                  <w:pPr>
                    <w:pStyle w:val="Compact"/>
                    <w:jc w:val="left"/>
                    <w:jc w:val="center"/>
                  </w:pPr>
                  <w:r>
                    <w:t xml:space="preserve">Tajuya near El Paso</w:t>
                  </w:r>
                </w:p>
              </w:tc>
              <w:tc>
                <w:tcPr/>
                <w:p>
                  <w:pPr>
                    <w:pStyle w:val="Compact"/>
                    <w:jc w:val="left"/>
                    <w:jc w:val="center"/>
                  </w:pPr>
                  <w:r>
                    <w:t xml:space="preserve">1585</w:t>
                  </w:r>
                </w:p>
              </w:tc>
            </w:tr>
            <w:tr>
              <w:tc>
                <w:tcPr/>
                <w:p>
                  <w:pPr>
                    <w:pStyle w:val="Compact"/>
                    <w:jc w:val="left"/>
                    <w:jc w:val="center"/>
                  </w:pPr>
                  <w:r>
                    <w:t xml:space="preserve">Montaña Quemada</w:t>
                  </w:r>
                </w:p>
              </w:tc>
              <w:tc>
                <w:tcPr/>
                <w:p>
                  <w:pPr>
                    <w:pStyle w:val="Compact"/>
                    <w:jc w:val="left"/>
                    <w:jc w:val="center"/>
                  </w:pPr>
                  <w:r>
                    <w:t xml:space="preserve">1492</w:t>
                  </w:r>
                </w:p>
              </w:tc>
            </w:tr>
          </w:tbl>
          <w:bookmarkEnd w:id="25"/>
          <w:p/>
        </w:tc>
      </w:tr>
    </w:tbl>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pStyle w:val="Compact"/>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3" w:name="fig-timeline"/>
          <w:p>
            <w:pPr>
              <w:pStyle w:val="Compact"/>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3"/>
        </w:tc>
      </w:tr>
    </w:tbl>
    <w:p>
      <w:pPr>
        <w:pStyle w:val="BodyText"/>
      </w:pPr>
      <w:r>
        <w:rPr>
          <w:vertAlign w:val="subscript"/>
        </w:rPr>
        <w:t xml:space="preserve">Source:</w:t>
      </w:r>
      <w:r>
        <w:rPr>
          <w:vertAlign w:val="subscript"/>
        </w:rPr>
        <w:t xml:space="preserve"> </w:t>
      </w:r>
      <w:hyperlink r:id="rId44">
        <w:r>
          <w:rPr>
            <w:rStyle w:val="Hyperlink"/>
            <w:vertAlign w:val="subscript"/>
          </w:rPr>
          <w:t xml:space="preserve">Visualization &amp; Figure Creation</w:t>
        </w:r>
      </w:hyperlink>
    </w:p>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4"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4"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2023-09-18T16:33:30Z</dcterms:created>
  <dcterms:modified xsi:type="dcterms:W3CDTF">2023-09-18T16:33:30Z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lightbox">
    <vt:lpwstr>auto</vt:lpwstr>
  </property>
  <property fmtid="{D5CDD505-2E9C-101B-9397-08002B2CF9AE}" pid="22" name="manuscript">
    <vt:lpwstr/>
  </property>
  <property fmtid="{D5CDD505-2E9C-101B-9397-08002B2CF9AE}" pid="23" name="notebook-preview-options">
    <vt:lpwstr/>
  </property>
  <property fmtid="{D5CDD505-2E9C-101B-9397-08002B2CF9AE}" pid="24" name="quarto-internal">
    <vt:lpwstr/>
  </property>
  <property fmtid="{D5CDD505-2E9C-101B-9397-08002B2CF9AE}" pid="25" name="remove-hidden">
    <vt:lpwstr>all</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